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r w:rsidRPr="00374C05">
        <w:rPr>
          <w:rFonts w:ascii="Times New Roman" w:eastAsia="Times New Roman" w:hAnsi="Times New Roman" w:cs="Times New Roman"/>
          <w:b/>
          <w:bCs/>
          <w:sz w:val="27"/>
          <w:szCs w:val="27"/>
          <w:shd w:val="clear" w:color="auto" w:fill="FFEAEA"/>
          <w:lang w:eastAsia="ru-RU"/>
        </w:rPr>
        <w:t>ЭКСПЕРИМЕНТАЛЬНАЯ ПСИХОЛОГИЯ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психология</w:t>
      </w: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74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(англ. </w:t>
      </w:r>
      <w:proofErr w:type="spellStart"/>
      <w:r w:rsidRPr="00374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experimental</w:t>
      </w:r>
      <w:proofErr w:type="spellEnd"/>
      <w:r w:rsidRPr="00374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374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psychology</w:t>
      </w:r>
      <w:proofErr w:type="spellEnd"/>
      <w:r w:rsidRPr="00374C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общее наименование областей и разделов психологии, в которых эффективно применяется метод эксперимента, г. о. лабораторного эксперимента. Первые опыты лабораторных исследований по психологии были проведены </w:t>
      </w:r>
      <w:proofErr w:type="gram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психологами</w:t>
      </w:r>
      <w:proofErr w:type="gram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астрономами (Бессель, 1823) и др. специалистами. Физиолог Э. </w:t>
      </w:r>
      <w:hyperlink r:id="rId4" w:tooltip="Вебер Эрнст Генрих" w:history="1">
        <w:r w:rsidRPr="00374C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Вебер</w:t>
        </w:r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экспериментально исследовал </w:t>
      </w:r>
      <w:hyperlink r:id="rId5" w:tooltip="Пороги ощущений - основные характеристики любого анализатора" w:history="1">
        <w:r w:rsidRPr="00374C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пороги ощущений</w:t>
        </w:r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(1834; см. Закон Вебера).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Систематические экспериментальные исследования начаты были в Лейпцигской лаборатории В. Вундта (1879), но намного раньше теоретические и методологические основы психофизического эксперимента разработал Г.Т. </w:t>
      </w:r>
      <w:hyperlink r:id="rId6" w:tooltip="Фехнер Густав Теодор" w:history="1">
        <w:proofErr w:type="spellStart"/>
        <w:r w:rsidRPr="00374C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Фехнер</w:t>
        </w:r>
        <w:proofErr w:type="spellEnd"/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(1860). В России 1-я экспериментально-психологическая лаборатория была основана в Казани В.М. Бехтеревым (1885). С 1880г. начинает вести экспериментальную работу в Одессе Н.Н. </w:t>
      </w:r>
      <w:hyperlink r:id="rId7" w:tooltip="Ланге Николай Николаевич" w:history="1">
        <w:proofErr w:type="spellStart"/>
        <w:r w:rsidRPr="00374C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Ланге</w:t>
        </w:r>
        <w:proofErr w:type="spellEnd"/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374C05">
        <w:rPr>
          <w:rFonts w:ascii="Times New Roman" w:eastAsia="Times New Roman" w:hAnsi="Times New Roman" w:cs="Times New Roman"/>
          <w:color w:val="800000"/>
          <w:sz w:val="24"/>
          <w:szCs w:val="24"/>
          <w:lang w:eastAsia="ru-RU"/>
        </w:rPr>
        <w:t>см</w:t>
      </w: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8" w:history="1">
        <w:proofErr w:type="spellStart"/>
        <w:r w:rsidRPr="00374C0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Микрогенез</w:t>
        </w:r>
        <w:proofErr w:type="spellEnd"/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Во Франции (Париж) открывается лаборатория физиологической психологии (1889), вскоре (с 1895) ее директором становится А. </w:t>
      </w:r>
      <w:hyperlink r:id="rId9" w:tooltip="Бине Альфред" w:history="1">
        <w:proofErr w:type="spellStart"/>
        <w:r w:rsidRPr="00374C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Бине</w:t>
        </w:r>
        <w:proofErr w:type="spellEnd"/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1880-х гг. открываются экспериментально-психологические лаборатории в США, Англии и др. странах.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все психологи конца XIX - нач. XX в., сыгравшие сколько-нибудь значительную роль в развитии своей науки, были выдающимися экспериментаторами. В наше время происходит быстрое развитие Э. п., она завоевывает новые сферы изучения. Наряду с расширением и совершенствованием собственно психологических методов (лабораторного, естественного экспериментов, наблюдения, 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психометрики</w:t>
      </w:r>
      <w:proofErr w:type="spell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 Экспериментальная психология использует методы смежных с ней наук - нейрофизиологии, биологии, социологии и др.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Психологический словарь. А.В. Петровского М.Г. 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Ярошевского</w:t>
      </w:r>
      <w:proofErr w:type="spellEnd"/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психология</w:t>
      </w: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общее обозначение различных видов исследования психических явлений посредством экспериментальных методов. Применение эксперимента сыграло важнейшую роль в преобразовании психологических знаний, в превращении психологии из отрасли философии в самостоятельную науку. Э. п. была подготовлена широко развернувшимся в середине прошлого века в физиологических лабораториях изучением элементарных психических функций — ощущений, восприятий, времени реакции. Эти работы обусловили зарождение идеи о возможности создания Э. п. как особой науки, отличной от философии и физиологии. Первый план разработки Э. п. выдвинул В. Вундт, у к-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рого</w:t>
      </w:r>
      <w:proofErr w:type="spell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получили подготовку многие психологи из различных стран, ставшие в дальнейшем инициаторами создания экспериментально-психологических учреждений. Если первоначально главным объектом Э. п. считались внутренние психические процессы нормального взрослого человека, анализируемые с помощью специально организованного самонаблюдения (интроспекции), то в дальнейшем эксперименты проводятся над животными (К. Ллойд-Морган, Э.Л. 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Торндайк</w:t>
      </w:r>
      <w:proofErr w:type="spell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), исследуются душевнобольные, дети.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Экспериментальная психология начинает охватывать не только исследование общих закономерностей протекания психических процессов, но и индивидуальные вариации чувствительности, времени реакции, памяти, ассоциаций и т.д. (Ф. </w:t>
      </w:r>
      <w:hyperlink r:id="rId10" w:tooltip="Гальтон Фрэнсис" w:history="1">
        <w:proofErr w:type="spellStart"/>
        <w:r w:rsidRPr="00374C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Гальтон</w:t>
        </w:r>
        <w:proofErr w:type="spellEnd"/>
      </w:hyperlink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Кеттел</w:t>
      </w:r>
      <w:proofErr w:type="spell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Тем самым в недрах Э. п. зарождается новое направление - дифференциальная психология, предмет </w:t>
      </w:r>
      <w:proofErr w:type="gram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к-рой</w:t>
      </w:r>
      <w:proofErr w:type="gram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индивидуальные различия между людьми и их группами. Достижения Экспериментальной психологии, носившей вначале «академический» характер, т.е. не ставившей целью приложение своих результатов к решению задач, выдвигаемых практикой обучения, лечения больных и т.д., в дальнейшем получают широкое практическое применение в различных сферах человеческой деятельности - от дошкольной педагогики до космонавтики. Развитие теоретических схем и конкретных методик Э. п. теснейшим образом связано с общим прогрессом теоретического познания, наиболее интенсивно совершающимся на стыках наук - биологических, технических и социальных.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Словарь психиатрических терминов. В.М. 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Блейхер</w:t>
      </w:r>
      <w:proofErr w:type="spell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И.В. </w:t>
      </w:r>
      <w:proofErr w:type="spell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Крук</w:t>
      </w:r>
      <w:proofErr w:type="spellEnd"/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 толкования слова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Неврология. Полный толковый словарь. Никифоров А.С.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</w:t>
      </w:r>
      <w:proofErr w:type="gramEnd"/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значения и толкования слова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>Оксфордский толковый словарь по психологии</w:t>
      </w:r>
    </w:p>
    <w:p w:rsidR="00374C05" w:rsidRPr="00374C05" w:rsidRDefault="00374C05" w:rsidP="00374C05">
      <w:pPr>
        <w:spacing w:after="0" w:line="240" w:lineRule="auto"/>
        <w:ind w:left="-1276" w:right="-284" w:firstLine="127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4C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Экспериментальная психология</w:t>
      </w:r>
      <w:r w:rsidRPr="00374C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очень общий термин, который может быть употреблен относительно любого подхода к изучению психологических проблем, при которых используются экспериментальные процедуры. Ранее этот термин ограничивался "лабораторной" психологией, но сейчас он используется повсеместно.</w:t>
      </w:r>
    </w:p>
    <w:bookmarkEnd w:id="0"/>
    <w:p w:rsidR="00BD57AD" w:rsidRDefault="00BD57AD" w:rsidP="00374C05">
      <w:pPr>
        <w:spacing w:after="0" w:line="240" w:lineRule="auto"/>
        <w:ind w:left="-1276" w:right="-284" w:firstLine="1276"/>
        <w:jc w:val="both"/>
      </w:pPr>
    </w:p>
    <w:sectPr w:rsidR="00BD57AD" w:rsidSect="00374C0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F57"/>
    <w:rsid w:val="00013B1D"/>
    <w:rsid w:val="00014594"/>
    <w:rsid w:val="00087DFA"/>
    <w:rsid w:val="000A6DFA"/>
    <w:rsid w:val="00116F25"/>
    <w:rsid w:val="00120C1C"/>
    <w:rsid w:val="00154CB6"/>
    <w:rsid w:val="0017621B"/>
    <w:rsid w:val="001901AE"/>
    <w:rsid w:val="0019770D"/>
    <w:rsid w:val="001A5EFF"/>
    <w:rsid w:val="001B55DD"/>
    <w:rsid w:val="001B5BEC"/>
    <w:rsid w:val="001D280F"/>
    <w:rsid w:val="001E3ED7"/>
    <w:rsid w:val="001E4647"/>
    <w:rsid w:val="001F62F0"/>
    <w:rsid w:val="00210372"/>
    <w:rsid w:val="00230203"/>
    <w:rsid w:val="0024293D"/>
    <w:rsid w:val="00275D7A"/>
    <w:rsid w:val="002C58AE"/>
    <w:rsid w:val="002D101F"/>
    <w:rsid w:val="002F65A6"/>
    <w:rsid w:val="00310628"/>
    <w:rsid w:val="00316DD5"/>
    <w:rsid w:val="00316F59"/>
    <w:rsid w:val="00342485"/>
    <w:rsid w:val="00362444"/>
    <w:rsid w:val="00370769"/>
    <w:rsid w:val="00374C05"/>
    <w:rsid w:val="00374DEC"/>
    <w:rsid w:val="00380DB3"/>
    <w:rsid w:val="003840FA"/>
    <w:rsid w:val="0038701A"/>
    <w:rsid w:val="003B5D99"/>
    <w:rsid w:val="003C34A4"/>
    <w:rsid w:val="003E21DA"/>
    <w:rsid w:val="00443C65"/>
    <w:rsid w:val="004476A7"/>
    <w:rsid w:val="0045719F"/>
    <w:rsid w:val="00460806"/>
    <w:rsid w:val="004729BF"/>
    <w:rsid w:val="00495171"/>
    <w:rsid w:val="004F0492"/>
    <w:rsid w:val="004F69E4"/>
    <w:rsid w:val="005068AB"/>
    <w:rsid w:val="005134A1"/>
    <w:rsid w:val="00516CE5"/>
    <w:rsid w:val="005265E6"/>
    <w:rsid w:val="00530D2E"/>
    <w:rsid w:val="00547E4C"/>
    <w:rsid w:val="00553FEE"/>
    <w:rsid w:val="00562002"/>
    <w:rsid w:val="00565265"/>
    <w:rsid w:val="005E04E8"/>
    <w:rsid w:val="005F5FB4"/>
    <w:rsid w:val="00614058"/>
    <w:rsid w:val="006174F3"/>
    <w:rsid w:val="00645B86"/>
    <w:rsid w:val="0065786B"/>
    <w:rsid w:val="00670653"/>
    <w:rsid w:val="006728B0"/>
    <w:rsid w:val="006852CF"/>
    <w:rsid w:val="00697FCC"/>
    <w:rsid w:val="006A1B52"/>
    <w:rsid w:val="006B29D7"/>
    <w:rsid w:val="006E5B33"/>
    <w:rsid w:val="006E7807"/>
    <w:rsid w:val="006F713F"/>
    <w:rsid w:val="00703E57"/>
    <w:rsid w:val="007160E7"/>
    <w:rsid w:val="00732F72"/>
    <w:rsid w:val="007728E6"/>
    <w:rsid w:val="00776BB4"/>
    <w:rsid w:val="00797C2F"/>
    <w:rsid w:val="007B6178"/>
    <w:rsid w:val="007B74D8"/>
    <w:rsid w:val="007C6F2D"/>
    <w:rsid w:val="007D06A5"/>
    <w:rsid w:val="007D3291"/>
    <w:rsid w:val="007D721B"/>
    <w:rsid w:val="007E7E9E"/>
    <w:rsid w:val="0080295A"/>
    <w:rsid w:val="00816B6F"/>
    <w:rsid w:val="00827A3E"/>
    <w:rsid w:val="0083249E"/>
    <w:rsid w:val="0084446E"/>
    <w:rsid w:val="008563D3"/>
    <w:rsid w:val="00867101"/>
    <w:rsid w:val="008673B0"/>
    <w:rsid w:val="00874845"/>
    <w:rsid w:val="00875F57"/>
    <w:rsid w:val="008762D3"/>
    <w:rsid w:val="00894C56"/>
    <w:rsid w:val="008B6CC6"/>
    <w:rsid w:val="008C692B"/>
    <w:rsid w:val="008D1D89"/>
    <w:rsid w:val="0092218F"/>
    <w:rsid w:val="009357AB"/>
    <w:rsid w:val="0094283D"/>
    <w:rsid w:val="00952678"/>
    <w:rsid w:val="00954C0F"/>
    <w:rsid w:val="009853AE"/>
    <w:rsid w:val="009B1D8D"/>
    <w:rsid w:val="009B433F"/>
    <w:rsid w:val="009C0C98"/>
    <w:rsid w:val="009D1405"/>
    <w:rsid w:val="009E1E48"/>
    <w:rsid w:val="00A05309"/>
    <w:rsid w:val="00A11294"/>
    <w:rsid w:val="00A22D1E"/>
    <w:rsid w:val="00A31979"/>
    <w:rsid w:val="00A32AE7"/>
    <w:rsid w:val="00A371D3"/>
    <w:rsid w:val="00A41F89"/>
    <w:rsid w:val="00A53088"/>
    <w:rsid w:val="00A57BF8"/>
    <w:rsid w:val="00A679C7"/>
    <w:rsid w:val="00A80B4B"/>
    <w:rsid w:val="00A83567"/>
    <w:rsid w:val="00AA533F"/>
    <w:rsid w:val="00AB176B"/>
    <w:rsid w:val="00AB4C06"/>
    <w:rsid w:val="00AC1B6A"/>
    <w:rsid w:val="00AE63E7"/>
    <w:rsid w:val="00B06F1A"/>
    <w:rsid w:val="00B114CC"/>
    <w:rsid w:val="00B12498"/>
    <w:rsid w:val="00B308F2"/>
    <w:rsid w:val="00B47C93"/>
    <w:rsid w:val="00B575F4"/>
    <w:rsid w:val="00B83579"/>
    <w:rsid w:val="00B8721B"/>
    <w:rsid w:val="00B909F9"/>
    <w:rsid w:val="00BB0937"/>
    <w:rsid w:val="00BD57AD"/>
    <w:rsid w:val="00BE0875"/>
    <w:rsid w:val="00C06DF1"/>
    <w:rsid w:val="00C07BA7"/>
    <w:rsid w:val="00C10603"/>
    <w:rsid w:val="00C52C72"/>
    <w:rsid w:val="00C57B4B"/>
    <w:rsid w:val="00C648B9"/>
    <w:rsid w:val="00CC6FA7"/>
    <w:rsid w:val="00CD26F2"/>
    <w:rsid w:val="00D03F19"/>
    <w:rsid w:val="00D518C1"/>
    <w:rsid w:val="00D849AB"/>
    <w:rsid w:val="00DA3563"/>
    <w:rsid w:val="00DA636F"/>
    <w:rsid w:val="00DC4582"/>
    <w:rsid w:val="00DD6AC0"/>
    <w:rsid w:val="00E03E3E"/>
    <w:rsid w:val="00E07F90"/>
    <w:rsid w:val="00E10212"/>
    <w:rsid w:val="00E21E6D"/>
    <w:rsid w:val="00E61CBF"/>
    <w:rsid w:val="00E76BDF"/>
    <w:rsid w:val="00E82E1D"/>
    <w:rsid w:val="00E95B99"/>
    <w:rsid w:val="00ED11BA"/>
    <w:rsid w:val="00EE77FE"/>
    <w:rsid w:val="00EF50E8"/>
    <w:rsid w:val="00F14D7E"/>
    <w:rsid w:val="00F2104E"/>
    <w:rsid w:val="00F342FA"/>
    <w:rsid w:val="00F36E1F"/>
    <w:rsid w:val="00F46E58"/>
    <w:rsid w:val="00F5405E"/>
    <w:rsid w:val="00F552F7"/>
    <w:rsid w:val="00F6211B"/>
    <w:rsid w:val="00F629C2"/>
    <w:rsid w:val="00FA150C"/>
    <w:rsid w:val="00FA60B1"/>
    <w:rsid w:val="00FC1C41"/>
    <w:rsid w:val="00FD041B"/>
    <w:rsid w:val="00FD07BA"/>
    <w:rsid w:val="00FE397B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9F0C4C-48F2-466E-A41F-0C0E7FC97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8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ev.ru/mikrogenez-vospriyat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ersev.ru/lange-nikolaj-nikolaevi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ersev.ru/fehner-gustav-teodo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persev.ru/porogi-oshchushcheniy" TargetMode="External"/><Relationship Id="rId10" Type="http://schemas.openxmlformats.org/officeDocument/2006/relationships/hyperlink" Target="http://persev.ru/galton-frensis" TargetMode="External"/><Relationship Id="rId4" Type="http://schemas.openxmlformats.org/officeDocument/2006/relationships/hyperlink" Target="http://persev.ru/veber-ernst-genrih" TargetMode="External"/><Relationship Id="rId9" Type="http://schemas.openxmlformats.org/officeDocument/2006/relationships/hyperlink" Target="http://persev.ru/bine-alf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718</Words>
  <Characters>4098</Characters>
  <Application>Microsoft Office Word</Application>
  <DocSecurity>0</DocSecurity>
  <Lines>34</Lines>
  <Paragraphs>9</Paragraphs>
  <ScaleCrop>false</ScaleCrop>
  <Company/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Мурзагулова Мейрамкул</dc:creator>
  <cp:keywords/>
  <dc:description/>
  <cp:lastModifiedBy>Мурзагулова Мейрамкул</cp:lastModifiedBy>
  <cp:revision>2</cp:revision>
  <dcterms:created xsi:type="dcterms:W3CDTF">2016-10-24T09:43:00Z</dcterms:created>
  <dcterms:modified xsi:type="dcterms:W3CDTF">2016-10-24T09:44:00Z</dcterms:modified>
</cp:coreProperties>
</file>